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Федеральное государственное бюджетное учреждение культуры</w:t>
      </w: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«Государственный исторический музей»</w:t>
      </w: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Храм – музей «Покровский собор»</w:t>
      </w: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Подворье Патриарха Московского и всея Руси храмов в Зарядье,</w:t>
      </w:r>
    </w:p>
    <w:p w:rsidR="006C0814" w:rsidRPr="006C0814" w:rsidRDefault="006C0814" w:rsidP="006C0814">
      <w:pPr>
        <w:pStyle w:val="a4"/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что в Китай-городе</w:t>
      </w:r>
    </w:p>
    <w:p w:rsidR="006C0814" w:rsidRPr="006C0814" w:rsidRDefault="006C081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</w:p>
    <w:p w:rsidR="00760C44" w:rsidRDefault="00760C4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</w:p>
    <w:p w:rsidR="00760C44" w:rsidRDefault="00760C4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</w:p>
    <w:p w:rsidR="00760C44" w:rsidRDefault="00760C4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</w:p>
    <w:p w:rsidR="00760C44" w:rsidRDefault="00760C4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</w:p>
    <w:p w:rsidR="006C0814" w:rsidRPr="006C0814" w:rsidRDefault="006C081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  <w:r w:rsidRPr="006C0814">
        <w:rPr>
          <w:rFonts w:ascii="Times New Roman" w:hAnsi="Times New Roman" w:cs="Times New Roman"/>
          <w:b/>
          <w:color w:val="003B68"/>
          <w:sz w:val="56"/>
          <w:szCs w:val="56"/>
        </w:rPr>
        <w:t>П Р О Г Р А М М А</w:t>
      </w:r>
    </w:p>
    <w:p w:rsidR="006C0814" w:rsidRPr="006C0814" w:rsidRDefault="006C0814" w:rsidP="006C0814">
      <w:pPr>
        <w:spacing w:after="0" w:line="240" w:lineRule="auto"/>
        <w:jc w:val="center"/>
        <w:rPr>
          <w:rFonts w:ascii="Times New Roman" w:hAnsi="Times New Roman" w:cs="Times New Roman"/>
          <w:b/>
          <w:color w:val="003B68"/>
          <w:sz w:val="56"/>
          <w:szCs w:val="56"/>
        </w:rPr>
      </w:pPr>
      <w:r w:rsidRPr="006C0814">
        <w:rPr>
          <w:rFonts w:ascii="Times New Roman" w:hAnsi="Times New Roman" w:cs="Times New Roman"/>
          <w:b/>
          <w:color w:val="003B68"/>
          <w:sz w:val="56"/>
          <w:szCs w:val="56"/>
        </w:rPr>
        <w:t>Чтений памяти И.И. Кузнецова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760C44" w:rsidRDefault="00760C4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44" w:rsidRDefault="00760C4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44" w:rsidRDefault="00760C4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0C44" w:rsidRDefault="00760C4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814">
        <w:rPr>
          <w:rFonts w:ascii="Times New Roman" w:hAnsi="Times New Roman" w:cs="Times New Roman"/>
          <w:i/>
          <w:sz w:val="28"/>
          <w:szCs w:val="28"/>
        </w:rPr>
        <w:t xml:space="preserve">Посвящаются памяти протоиерея Покровского собора 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814">
        <w:rPr>
          <w:rFonts w:ascii="Times New Roman" w:hAnsi="Times New Roman" w:cs="Times New Roman"/>
          <w:i/>
          <w:sz w:val="28"/>
          <w:szCs w:val="28"/>
        </w:rPr>
        <w:t xml:space="preserve">(Храма Василия Блаженного), историка 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814">
        <w:rPr>
          <w:rFonts w:ascii="Times New Roman" w:hAnsi="Times New Roman" w:cs="Times New Roman"/>
          <w:i/>
          <w:sz w:val="28"/>
          <w:szCs w:val="28"/>
        </w:rPr>
        <w:t xml:space="preserve">Иоанна Иоанновича Кузнецова 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814">
        <w:rPr>
          <w:rFonts w:ascii="Times New Roman" w:hAnsi="Times New Roman" w:cs="Times New Roman"/>
          <w:i/>
          <w:sz w:val="28"/>
          <w:szCs w:val="28"/>
        </w:rPr>
        <w:t xml:space="preserve">и 550-летию рождения 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C0814">
        <w:rPr>
          <w:rFonts w:ascii="Times New Roman" w:hAnsi="Times New Roman" w:cs="Times New Roman"/>
          <w:i/>
          <w:sz w:val="28"/>
          <w:szCs w:val="28"/>
        </w:rPr>
        <w:t>блаженного Василия Московского Чудотворца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0814">
        <w:rPr>
          <w:rFonts w:ascii="Times New Roman" w:hAnsi="Times New Roman" w:cs="Times New Roman"/>
          <w:b/>
          <w:sz w:val="24"/>
          <w:szCs w:val="24"/>
        </w:rPr>
        <w:t>12-13 ноября 2019 года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Москва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0814">
        <w:rPr>
          <w:rFonts w:ascii="Times New Roman" w:hAnsi="Times New Roman" w:cs="Times New Roman"/>
          <w:sz w:val="24"/>
          <w:szCs w:val="24"/>
        </w:rPr>
        <w:t>Красная площадь, 7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C44" w:rsidRDefault="00760C4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60C44" w:rsidRDefault="00760C4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760C44" w:rsidRDefault="00760C4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6C0814">
        <w:rPr>
          <w:rFonts w:ascii="Times New Roman" w:hAnsi="Times New Roman" w:cs="Times New Roman"/>
          <w:b/>
          <w:sz w:val="44"/>
          <w:szCs w:val="44"/>
        </w:rPr>
        <w:t>Оргкомитет Чтений: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Яновский Андрей Дмитриевич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заместитель директора Государственного исторического музея по научной работе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Баталов Андрей Леонидович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профессор, доктор искусствоведения, заместитель директора по научной работе музея-заповедника «Московский Кремль»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Протоиерей Вячеслав Шестаков</w:t>
      </w:r>
      <w:r w:rsidRPr="006C081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 технических наук, настоятель Подворья Патриарха Московского и всея Руси храмов в Зарядье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Сарачева Татьяна Григорьевна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заведующая отделом «Покровский собор»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Место проведения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Красная площадь, д. 7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 xml:space="preserve">Храм Покрова Пресвятой Богородицы, что на Рву 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(Храм Василия Блаженного)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Западный подклет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Проезд</w:t>
      </w:r>
    </w:p>
    <w:p w:rsidR="006C0814" w:rsidRPr="006C0814" w:rsidRDefault="006C0814" w:rsidP="006C0814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до станций метро «Площадь Революции», «Театральная», «Охотный ряд», «Китай-город»</w:t>
      </w:r>
    </w:p>
    <w:p w:rsidR="006C0814" w:rsidRPr="006C0814" w:rsidRDefault="006C0814" w:rsidP="006C0814">
      <w:pPr>
        <w:pStyle w:val="a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Телефоны для справок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+7 (495) 698-33-04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+7 (495) 698-20-23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380" w:rsidRPr="006C0814" w:rsidRDefault="00FA0380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lastRenderedPageBreak/>
        <w:t>12 ноября 2019 г.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 xml:space="preserve">9.30-10.00  Регистрация участников Чтений 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(западный подклет Покровского собора)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Регламент докладов 20 мин.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УТРЕННЕЕ ЗАСЕДАНИЕ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10.00-13.10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 xml:space="preserve">Ведут заседание </w:t>
      </w:r>
      <w:r w:rsidRPr="006C0814">
        <w:rPr>
          <w:rFonts w:ascii="Times New Roman" w:hAnsi="Times New Roman" w:cs="Times New Roman"/>
          <w:b/>
          <w:i/>
          <w:sz w:val="28"/>
          <w:szCs w:val="28"/>
        </w:rPr>
        <w:t>Баталов Андрей Леонидович,</w:t>
      </w:r>
      <w:r w:rsidRPr="006C0814">
        <w:rPr>
          <w:rFonts w:ascii="Times New Roman" w:hAnsi="Times New Roman" w:cs="Times New Roman"/>
          <w:sz w:val="28"/>
          <w:szCs w:val="28"/>
        </w:rPr>
        <w:t xml:space="preserve">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профессор, доктор искусствоведения, заместитель директора по научной работе музея-заповедника «Московский Кремль»</w:t>
      </w:r>
      <w:r w:rsidRPr="006C0814">
        <w:rPr>
          <w:rFonts w:ascii="Times New Roman" w:hAnsi="Times New Roman" w:cs="Times New Roman"/>
          <w:sz w:val="28"/>
          <w:szCs w:val="28"/>
        </w:rPr>
        <w:t xml:space="preserve">, </w:t>
      </w:r>
      <w:r w:rsidRPr="006C0814">
        <w:rPr>
          <w:rFonts w:ascii="Times New Roman" w:hAnsi="Times New Roman" w:cs="Times New Roman"/>
          <w:b/>
          <w:i/>
          <w:sz w:val="28"/>
          <w:szCs w:val="28"/>
        </w:rPr>
        <w:t>Яновский Андрей Дмитриевич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заместитель директора Государственного исторического музея по научной работе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Приветственное слово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Яновский Андрей Дмитриевич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заместитель директора Государственного исторического музея по научной работе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1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Протоиерей Вячеслав Шестаков,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 технических наук, настоятель подворья Патриарха Московского и всея Руси храмов в Зарядье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Баталов Андрей Леонидович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профессор, доктор искусствоведения, заместитель директора по научной работе музея-заповедника «Московский Кремль»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Сарачева Татьяна Григорьевна</w:t>
      </w:r>
      <w:r w:rsidRPr="006C0814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заведующая отделом «Покровский собор», </w:t>
      </w:r>
      <w:r w:rsidRPr="006C0814">
        <w:rPr>
          <w:rFonts w:ascii="Times New Roman" w:hAnsi="Times New Roman" w:cs="Times New Roman"/>
          <w:b/>
          <w:i/>
          <w:sz w:val="28"/>
          <w:szCs w:val="28"/>
        </w:rPr>
        <w:t>Малышева Надежда Николаевна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старший научный сотрудник отдела «Покровский собор» Государственного исторического музея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Последний автограф. Страницы биографии протоиерея Покровского собора Иоанна Иоанновича Кузнецова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A72C7A" w:rsidRDefault="00A72C7A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Архимандрит Макарий</w:t>
      </w:r>
      <w:r w:rsidRPr="006C0814">
        <w:rPr>
          <w:rFonts w:ascii="Times New Roman" w:hAnsi="Times New Roman" w:cs="Times New Roman"/>
          <w:sz w:val="28"/>
          <w:szCs w:val="28"/>
        </w:rPr>
        <w:t xml:space="preserve">,  доктор богословия, Троице-Сергиева Лавра </w:t>
      </w:r>
    </w:p>
    <w:p w:rsid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Вифлеемская святыня</w:t>
      </w:r>
    </w:p>
    <w:p w:rsidR="00760C44" w:rsidRPr="006C0814" w:rsidRDefault="00760C4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2C7A" w:rsidRPr="006C0814" w:rsidRDefault="00A72C7A" w:rsidP="00A72C7A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 xml:space="preserve">Житкова Татьяна Владимировна, 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научный сотрудник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музея-заповедника «Московский Кремль»</w:t>
      </w:r>
    </w:p>
    <w:p w:rsidR="00A72C7A" w:rsidRPr="006C0814" w:rsidRDefault="00A72C7A" w:rsidP="00A72C7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времени создания иконы «Избранные святые» из кремлёвского Успенского собора</w:t>
      </w:r>
    </w:p>
    <w:p w:rsidR="00A72C7A" w:rsidRDefault="00A72C7A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 xml:space="preserve">11.30 – 11.50 Перерыв 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Панова Татьяна Дмитриевна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доктор исторических наук, ведущий научный сотрудник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музея-заповедника «Московский Кремль»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Судьба захоронения митрополита Алексея (XIV в.)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 xml:space="preserve">Савина Любовь Николаевна, </w:t>
      </w:r>
      <w:r w:rsidRPr="006C0814">
        <w:rPr>
          <w:rFonts w:ascii="Times New Roman" w:hAnsi="Times New Roman" w:cs="Times New Roman"/>
          <w:sz w:val="28"/>
          <w:szCs w:val="28"/>
        </w:rPr>
        <w:t>искусствовед, член Ассоциации искусствоведов РФ, член Союза журналистов РФ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К вопросу о судьбе иконостаса трапезного Сергиевского храма Свято-Троицкой Сергиевой Лавры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Катаев Роман Сергеевич</w:t>
      </w:r>
      <w:r w:rsidRPr="006C0814">
        <w:rPr>
          <w:rFonts w:ascii="Times New Roman" w:hAnsi="Times New Roman" w:cs="Times New Roman"/>
          <w:sz w:val="28"/>
          <w:szCs w:val="28"/>
        </w:rPr>
        <w:t>, помощник настоятеля Воскресенского Смольного собора в Санкт-Петербурге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Реконструкция исторического интерьера Воскресенского Смольного собора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Власникова Мария Александровна</w:t>
      </w:r>
      <w:r w:rsidRPr="006C0814">
        <w:rPr>
          <w:rFonts w:ascii="Times New Roman" w:hAnsi="Times New Roman" w:cs="Times New Roman"/>
          <w:sz w:val="28"/>
          <w:szCs w:val="28"/>
        </w:rPr>
        <w:t>, аспирант Санкт-Петербургского государственного института культуры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 xml:space="preserve">Музеефикация и демузеефикация в истории Воскресенского Смольного собора 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13.10-14.30</w:t>
      </w:r>
      <w:r w:rsidRPr="006C0814">
        <w:rPr>
          <w:rFonts w:ascii="Times New Roman" w:hAnsi="Times New Roman" w:cs="Times New Roman"/>
          <w:sz w:val="28"/>
          <w:szCs w:val="28"/>
        </w:rPr>
        <w:t xml:space="preserve"> </w:t>
      </w:r>
      <w:r w:rsidRPr="006C0814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ДНЕВНОЕ ЗАСЕДАНИЕ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14.30-16.20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C0814">
        <w:rPr>
          <w:rFonts w:ascii="Times New Roman" w:hAnsi="Times New Roman" w:cs="Times New Roman"/>
          <w:sz w:val="28"/>
          <w:szCs w:val="28"/>
        </w:rPr>
        <w:t>Ведёт заседание п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ротоиерей</w:t>
      </w:r>
      <w:r w:rsidRPr="006C0814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Вячеслав Шестаков</w:t>
      </w:r>
      <w:r w:rsidRPr="006C0814">
        <w:rPr>
          <w:rFonts w:ascii="Times New Roman" w:eastAsiaTheme="minorHAnsi" w:hAnsi="Times New Roman" w:cs="Times New Roman"/>
          <w:b/>
          <w:i/>
          <w:sz w:val="28"/>
          <w:szCs w:val="28"/>
          <w:lang w:eastAsia="en-US"/>
        </w:rPr>
        <w:t xml:space="preserve">, </w:t>
      </w:r>
      <w:r w:rsidRPr="006C0814">
        <w:rPr>
          <w:rFonts w:ascii="Times New Roman" w:eastAsiaTheme="minorHAnsi" w:hAnsi="Times New Roman" w:cs="Times New Roman"/>
          <w:sz w:val="28"/>
          <w:szCs w:val="28"/>
          <w:lang w:eastAsia="en-US"/>
        </w:rPr>
        <w:t>кандидат технических наук, настоятель Подворья Патриарха Московского и всея Руси храмов в Зарядье.</w:t>
      </w:r>
    </w:p>
    <w:p w:rsidR="006C0814" w:rsidRPr="006C0814" w:rsidRDefault="006C0814" w:rsidP="006C0814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Шадунц Елена Константиновна</w:t>
      </w:r>
      <w:r w:rsidRPr="006C0814">
        <w:rPr>
          <w:rFonts w:ascii="Times New Roman" w:hAnsi="Times New Roman" w:cs="Times New Roman"/>
          <w:sz w:val="28"/>
          <w:szCs w:val="28"/>
        </w:rPr>
        <w:t>, старший научный сотрудник ГУК ЯО «Переславль-Залесский государственный историко-архитектурный и художественный музей-заповедник»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История исследования и реставрации Никитской церкви (1566-67 гг.) села Елизарова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Малыгина Алла Александровна</w:t>
      </w:r>
      <w:r w:rsidRPr="006C0814">
        <w:rPr>
          <w:rFonts w:ascii="Times New Roman" w:hAnsi="Times New Roman" w:cs="Times New Roman"/>
          <w:sz w:val="28"/>
          <w:szCs w:val="28"/>
        </w:rPr>
        <w:t>, младший научный сотрудник отдела «Покровский собор» Государственного исторического музея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Надписи на веригах святого Иоанна Блаженного: итоги работ по расшифровке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Кирьянова Ольга Геннадьевна</w:t>
      </w:r>
      <w:r w:rsidRPr="006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аспирант Российского научно-исследовательского института культурного и природного наследия имени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Д.С. Лихачева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Музейные учреждения приходов Русской Православной Церкви начала XXI века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Маслова Юлия Валерьевна</w:t>
      </w:r>
      <w:r w:rsidRPr="006C0814">
        <w:rPr>
          <w:rFonts w:ascii="Times New Roman" w:hAnsi="Times New Roman" w:cs="Times New Roman"/>
          <w:sz w:val="28"/>
          <w:szCs w:val="28"/>
        </w:rPr>
        <w:t>, заведующая отделом металла и камня Всероссийского музея декоративно-прикладного и народного искусства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Храм Василия Блаженного в произведениях декоративно-прикладного искусства (на примере собрания ВМДПНИ)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</w:t>
      </w:r>
      <w:r w:rsidR="00A72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</w:t>
      </w: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0-1</w:t>
      </w:r>
      <w:r w:rsidR="00A72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72C7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0 </w:t>
      </w:r>
    </w:p>
    <w:p w:rsidR="006C0814" w:rsidRPr="006C0814" w:rsidRDefault="00A72C7A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по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Покровском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собор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(храм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Василия Блаженного)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 ноября 2019 г.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 xml:space="preserve">9.30-10.00  Регистрация участников Чтений </w:t>
      </w:r>
    </w:p>
    <w:p w:rsid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(западный подклет Покровского собора)</w:t>
      </w:r>
    </w:p>
    <w:p w:rsidR="00777DEC" w:rsidRDefault="00777DEC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EC" w:rsidRDefault="00777DEC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7DEC" w:rsidRPr="006C0814" w:rsidRDefault="00777DEC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lastRenderedPageBreak/>
        <w:t>УТРЕННЕЕ ЗАСЕДАНИЕ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10.00-12.40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sz w:val="28"/>
          <w:szCs w:val="28"/>
        </w:rPr>
        <w:t>Ведут заседание</w:t>
      </w:r>
      <w:r w:rsidRPr="006C0814">
        <w:rPr>
          <w:rFonts w:ascii="Times New Roman" w:hAnsi="Times New Roman" w:cs="Times New Roman"/>
          <w:b/>
          <w:sz w:val="28"/>
          <w:szCs w:val="28"/>
        </w:rPr>
        <w:t xml:space="preserve"> Сарачева Татьяна Григорьевна</w:t>
      </w:r>
      <w:r w:rsidRPr="006C0814">
        <w:rPr>
          <w:rFonts w:ascii="Times New Roman" w:hAnsi="Times New Roman" w:cs="Times New Roman"/>
          <w:sz w:val="28"/>
          <w:szCs w:val="28"/>
        </w:rPr>
        <w:t xml:space="preserve">, кандидат исторических наук, заведующая отделом «Покровский собор», </w:t>
      </w: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Ерусалимский Константин Юрьевич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исторических наук, профессор</w:t>
      </w:r>
      <w:r w:rsidRPr="006C0814">
        <w:rPr>
          <w:rFonts w:ascii="Times New Roman" w:hAnsi="Times New Roman" w:cs="Times New Roman"/>
          <w:sz w:val="28"/>
          <w:szCs w:val="28"/>
        </w:rPr>
        <w:t xml:space="preserve"> кафедры истории и теории культуры РГГУ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Ерусалимский Константин Юрьевич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доктор исторических наук, профессор</w:t>
      </w:r>
      <w:r w:rsidRPr="006C0814">
        <w:rPr>
          <w:rFonts w:ascii="Times New Roman" w:hAnsi="Times New Roman" w:cs="Times New Roman"/>
          <w:sz w:val="28"/>
          <w:szCs w:val="28"/>
        </w:rPr>
        <w:t xml:space="preserve"> кафедры истории и теории культуры РГГУ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И.И. Кузнецов и проблемы текстологии жития Василия Блаженного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  <w:lang w:val="en-US"/>
        </w:rPr>
        <w:t>C</w:t>
      </w:r>
      <w:r w:rsidRPr="006C0814">
        <w:rPr>
          <w:rFonts w:ascii="Times New Roman" w:hAnsi="Times New Roman" w:cs="Times New Roman"/>
          <w:b/>
          <w:i/>
          <w:sz w:val="28"/>
          <w:szCs w:val="28"/>
        </w:rPr>
        <w:t>еребрякова Елена Ивановна</w:t>
      </w:r>
      <w:r w:rsidRPr="006C0814">
        <w:rPr>
          <w:rFonts w:ascii="Times New Roman" w:hAnsi="Times New Roman" w:cs="Times New Roman"/>
          <w:sz w:val="28"/>
          <w:szCs w:val="28"/>
        </w:rPr>
        <w:t>, старший научный сотрудник отдела рукописей и старопечатных книг Государственного исторического музея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По следам работы И.И. Кузнецова с рукописями Синодальной библиотеки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Берхина Татьяна Гемфриевна</w:t>
      </w:r>
      <w:r w:rsidRPr="006C0814">
        <w:rPr>
          <w:rFonts w:ascii="Times New Roman" w:hAnsi="Times New Roman" w:cs="Times New Roman"/>
          <w:sz w:val="28"/>
          <w:szCs w:val="28"/>
        </w:rPr>
        <w:t>, заведующая Церковно-археологическим кабинетом храма пророка Божия Илии на Ильинке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 xml:space="preserve">Настоятели собора Покрова на Рву второй половины </w:t>
      </w:r>
      <w:r w:rsidRPr="006C0814">
        <w:rPr>
          <w:rFonts w:ascii="Times New Roman" w:hAnsi="Times New Roman" w:cs="Times New Roman"/>
          <w:b/>
          <w:sz w:val="28"/>
          <w:szCs w:val="28"/>
          <w:lang w:val="en-US"/>
        </w:rPr>
        <w:t>XIX</w:t>
      </w:r>
      <w:r w:rsidRPr="006C0814">
        <w:rPr>
          <w:rFonts w:ascii="Times New Roman" w:hAnsi="Times New Roman" w:cs="Times New Roman"/>
          <w:b/>
          <w:sz w:val="28"/>
          <w:szCs w:val="28"/>
        </w:rPr>
        <w:t xml:space="preserve"> в. протоиереи Александр Воскресенский, Николай Надеждин и Константин Богоявленский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Троскина Наталья Дмитриевна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 искусствовед, член Международного совета по сохранению памятников и достопримечательных мест (ИКОМОС)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Учреждение патриаршества в России и Покровский собор на Рву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11.20-11.40</w:t>
      </w:r>
      <w:r w:rsidRPr="006C0814">
        <w:rPr>
          <w:rFonts w:ascii="Times New Roman" w:hAnsi="Times New Roman" w:cs="Times New Roman"/>
          <w:sz w:val="28"/>
          <w:szCs w:val="28"/>
        </w:rPr>
        <w:t xml:space="preserve"> </w:t>
      </w:r>
      <w:r w:rsidRPr="006C0814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Степанова Ольга Викторовна</w:t>
      </w:r>
      <w:r w:rsidRPr="006C0814">
        <w:rPr>
          <w:rFonts w:ascii="Times New Roman" w:hAnsi="Times New Roman" w:cs="Times New Roman"/>
          <w:sz w:val="28"/>
          <w:szCs w:val="28"/>
        </w:rPr>
        <w:t>, экскурсовод отдела «Палаты бояр Романовых» Государственного исторического музея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Храмоздательство на Двинской земле в правление царя Михаила Фёдоровича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Майоров Роман Александрович</w:t>
      </w:r>
      <w:r w:rsidRPr="006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кандидат исторических наук, </w:t>
      </w:r>
      <w:r w:rsidRPr="006C0814">
        <w:rPr>
          <w:rFonts w:ascii="Times New Roman" w:hAnsi="Times New Roman" w:cs="Times New Roman"/>
          <w:sz w:val="28"/>
          <w:szCs w:val="28"/>
        </w:rPr>
        <w:t>экскурсовод отдела «Палаты бояр Романовых» Государственного исторического музея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Священник Иоанн Верховский – лидер «соединенческого» направления единоверия второй половины </w:t>
      </w: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en-US" w:eastAsia="ru-RU"/>
        </w:rPr>
        <w:t>XIX</w:t>
      </w: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в.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 xml:space="preserve">Мирлас Иоанна Антониевна, </w:t>
      </w:r>
      <w:r w:rsidRPr="006C0814">
        <w:rPr>
          <w:rFonts w:ascii="Times New Roman" w:hAnsi="Times New Roman" w:cs="Times New Roman"/>
          <w:sz w:val="28"/>
          <w:szCs w:val="28"/>
        </w:rPr>
        <w:t>студент ФГБОУ ВО «Литературный институт имени А.М. Горького»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лаптях, но со своим народом. Жизнь и судьба схимонахини Иоанны Патрикеевой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6C0814">
        <w:rPr>
          <w:rFonts w:ascii="Times New Roman" w:hAnsi="Times New Roman" w:cs="Times New Roman"/>
          <w:b/>
          <w:sz w:val="28"/>
          <w:szCs w:val="28"/>
        </w:rPr>
        <w:t>12.40-14.00</w:t>
      </w:r>
      <w:r w:rsidRPr="006C0814">
        <w:rPr>
          <w:rFonts w:ascii="Times New Roman" w:hAnsi="Times New Roman" w:cs="Times New Roman"/>
          <w:sz w:val="28"/>
          <w:szCs w:val="28"/>
        </w:rPr>
        <w:t xml:space="preserve"> </w:t>
      </w:r>
      <w:r w:rsidRPr="006C0814">
        <w:rPr>
          <w:rFonts w:ascii="Times New Roman" w:hAnsi="Times New Roman" w:cs="Times New Roman"/>
          <w:b/>
          <w:sz w:val="28"/>
          <w:szCs w:val="28"/>
        </w:rPr>
        <w:t>Перерыв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ДНЕВНОЕ ЗАСЕДАНИЕ</w:t>
      </w: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14.00-15.50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sz w:val="28"/>
          <w:szCs w:val="28"/>
        </w:rPr>
        <w:t>Ведёт заседание</w:t>
      </w:r>
      <w:r w:rsidRPr="006C0814">
        <w:rPr>
          <w:rFonts w:ascii="Times New Roman" w:hAnsi="Times New Roman" w:cs="Times New Roman"/>
          <w:b/>
          <w:sz w:val="28"/>
          <w:szCs w:val="28"/>
        </w:rPr>
        <w:t xml:space="preserve"> Малышева Надежда Николаевна</w:t>
      </w:r>
      <w:r w:rsidRPr="006C0814">
        <w:rPr>
          <w:rFonts w:ascii="Times New Roman" w:hAnsi="Times New Roman" w:cs="Times New Roman"/>
          <w:sz w:val="28"/>
          <w:szCs w:val="28"/>
        </w:rPr>
        <w:t>, кандидат исторических наук, старший научный сотрудник отдела «Покровский собор» Государственного исторического музея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0814">
        <w:rPr>
          <w:rFonts w:ascii="Times New Roman" w:hAnsi="Times New Roman" w:cs="Times New Roman"/>
          <w:b/>
          <w:i/>
          <w:sz w:val="28"/>
          <w:szCs w:val="28"/>
        </w:rPr>
        <w:t>Соболева Александра Евгеньевна</w:t>
      </w:r>
      <w:r w:rsidRPr="006C0814">
        <w:rPr>
          <w:rFonts w:ascii="Times New Roman" w:hAnsi="Times New Roman" w:cs="Times New Roman"/>
          <w:sz w:val="28"/>
          <w:szCs w:val="28"/>
        </w:rPr>
        <w:t xml:space="preserve">, кандидат филологических наук, научный сотрудник Института русского языка имени В.В. Виноградова РАН, доцент Московской духовной академии, ведущий научный сотрудник Российской государственной библиотеки, </w:t>
      </w:r>
      <w:r w:rsidRPr="006C0814">
        <w:rPr>
          <w:rFonts w:ascii="Times New Roman" w:hAnsi="Times New Roman" w:cs="Times New Roman"/>
          <w:b/>
          <w:i/>
          <w:sz w:val="28"/>
          <w:szCs w:val="28"/>
        </w:rPr>
        <w:t>Соболева Маргарита Евгеньевна</w:t>
      </w:r>
      <w:r w:rsidRPr="006C0814">
        <w:rPr>
          <w:rFonts w:ascii="Times New Roman" w:hAnsi="Times New Roman" w:cs="Times New Roman"/>
          <w:sz w:val="28"/>
          <w:szCs w:val="28"/>
        </w:rPr>
        <w:t>, экспозиционер, Церковно-археологический кабинет Московской духовной академии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Рукопись Жития Александра Свирского из собрания Покровского собора в кругу лицевых рукописей Жития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081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Носов Артём Владимирович</w:t>
      </w:r>
      <w:r w:rsidRPr="006C08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специалист по учебно-методической работе исторического факультета МГУ имени М.В. Ломоносова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Уваровская редакция Жития Лазаря Муромского (ОР ГИМ. Увар. 542) и начальный процесс сакрализации Обонежья в середине XIV века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lastRenderedPageBreak/>
        <w:t>Тарасов Аркадий Евгеньевич,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кандидат исторических наук, старший преподаватель исторического факультета МГУ имени М.В. Ломоносова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Сборник Пчела из собрания ГИМ и посвящение престолов церквей в Москве в конце </w:t>
      </w: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XV</w:t>
      </w: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начале </w:t>
      </w: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XVI</w:t>
      </w: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вв.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Городилин Сергей Владимирович, 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сотрудник Це</w:t>
      </w:r>
      <w:r w:rsidR="006919C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нтра по истории Древней Руси Ииститута российской истории</w:t>
      </w:r>
      <w:r w:rsidRPr="006C0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РАН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6C08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 вопросу о формировании агиологической модели юродской святости в агиографии позднего русского Средневековья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8"/>
          <w:szCs w:val="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Подведение итогов Чтений</w:t>
      </w: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0814">
        <w:rPr>
          <w:rFonts w:ascii="Times New Roman" w:hAnsi="Times New Roman" w:cs="Times New Roman"/>
          <w:b/>
          <w:sz w:val="28"/>
          <w:szCs w:val="28"/>
        </w:rPr>
        <w:t>16.30-17.00</w:t>
      </w:r>
    </w:p>
    <w:p w:rsidR="006C0814" w:rsidRPr="006C0814" w:rsidRDefault="00A72C7A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Экскурсия в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церк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ь</w:t>
      </w:r>
      <w:r w:rsidR="006C0814" w:rsidRPr="006C08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святого Иоанна Блаженного Покровского собора (открыта в 2018 г.)</w:t>
      </w:r>
    </w:p>
    <w:p w:rsidR="006C0814" w:rsidRPr="006C0814" w:rsidRDefault="006C0814" w:rsidP="006C0814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14" w:rsidRPr="006C0814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814" w:rsidRPr="00A72C7A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6C0814" w:rsidRPr="00A72C7A" w:rsidRDefault="006C0814" w:rsidP="006C08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C7A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</w:rPr>
        <w:cr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  <w:r w:rsidRPr="006C0814">
        <w:rPr>
          <w:rFonts w:ascii="Times New Roman" w:hAnsi="Times New Roman" w:cs="Times New Roman"/>
          <w:b/>
          <w:vanish/>
          <w:color w:val="000000"/>
          <w:sz w:val="28"/>
          <w:szCs w:val="28"/>
          <w:shd w:val="clear" w:color="auto" w:fill="FFFFFF"/>
          <w:lang w:val="en-US"/>
        </w:rPr>
        <w:pgNum/>
      </w:r>
    </w:p>
    <w:p w:rsidR="002A6BA1" w:rsidRPr="006C0814" w:rsidRDefault="002A6BA1">
      <w:pPr>
        <w:rPr>
          <w:rFonts w:ascii="Times New Roman" w:hAnsi="Times New Roman" w:cs="Times New Roman"/>
        </w:rPr>
      </w:pPr>
    </w:p>
    <w:sectPr w:rsidR="002A6BA1" w:rsidRPr="006C0814" w:rsidSect="00C87F20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C0814"/>
    <w:rsid w:val="000A5A09"/>
    <w:rsid w:val="002A6BA1"/>
    <w:rsid w:val="0034612B"/>
    <w:rsid w:val="004D65A9"/>
    <w:rsid w:val="006919CC"/>
    <w:rsid w:val="006C0814"/>
    <w:rsid w:val="00760C44"/>
    <w:rsid w:val="00777DEC"/>
    <w:rsid w:val="00A72C7A"/>
    <w:rsid w:val="00FA0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8CE3FE-A8E3-457A-8917-097D3C6C6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081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locked/>
    <w:rsid w:val="006C0814"/>
    <w:rPr>
      <w:rFonts w:ascii="Calibri" w:eastAsia="Calibri" w:hAnsi="Calibri"/>
      <w:lang w:eastAsia="zh-CN"/>
    </w:rPr>
  </w:style>
  <w:style w:type="paragraph" w:styleId="a4">
    <w:name w:val="No Spacing"/>
    <w:link w:val="a3"/>
    <w:qFormat/>
    <w:rsid w:val="006C0814"/>
    <w:pPr>
      <w:suppressAutoHyphens/>
    </w:pPr>
    <w:rPr>
      <w:rFonts w:ascii="Calibri" w:eastAsia="Calibri" w:hAnsi="Calibri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6C0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08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1196</Words>
  <Characters>6821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nnmalusheva</dc:creator>
  <cp:lastModifiedBy>Малыгина Алла Александровна</cp:lastModifiedBy>
  <cp:revision>4</cp:revision>
  <dcterms:created xsi:type="dcterms:W3CDTF">2019-10-23T12:50:00Z</dcterms:created>
  <dcterms:modified xsi:type="dcterms:W3CDTF">2019-10-23T13:19:00Z</dcterms:modified>
</cp:coreProperties>
</file>